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B5FF9" w14:textId="77777777" w:rsidR="00D01A43" w:rsidRPr="00D01A43" w:rsidRDefault="00D01A43" w:rsidP="00D01A4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val="pt-BR"/>
          <w14:ligatures w14:val="none"/>
        </w:rPr>
      </w:pPr>
      <w:r w:rsidRPr="00D01A43">
        <w:rPr>
          <w:rFonts w:ascii="Segoe UI" w:eastAsia="Times New Roman" w:hAnsi="Segoe UI" w:cs="Segoe UI"/>
          <w:b/>
          <w:bCs/>
          <w:kern w:val="0"/>
          <w:sz w:val="36"/>
          <w:szCs w:val="36"/>
          <w:lang w:val="pt-BR"/>
          <w14:ligatures w14:val="none"/>
        </w:rPr>
        <w:t>Descrição da vaga</w:t>
      </w:r>
    </w:p>
    <w:p w14:paraId="448650CC" w14:textId="5CF93253" w:rsidR="00D01A43" w:rsidRPr="00D01A43" w:rsidRDefault="00D01A43" w:rsidP="00D01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D01A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BR"/>
          <w14:ligatures w14:val="none"/>
        </w:rPr>
        <w:t>Descrição da vaga</w:t>
      </w:r>
    </w:p>
    <w:p w14:paraId="1294887F" w14:textId="42B86C6E" w:rsidR="00D01A43" w:rsidRPr="00D01A43" w:rsidRDefault="007D3C57" w:rsidP="00D01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pt-BR"/>
          <w14:ligatures w14:val="none"/>
        </w:rPr>
        <w:t xml:space="preserve">Estágio em </w:t>
      </w:r>
      <w:r w:rsidR="00D01A43" w:rsidRPr="00D01A4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pt-BR"/>
          <w14:ligatures w14:val="none"/>
        </w:rPr>
        <w:t>Assessor</w:t>
      </w:r>
      <w:r w:rsidR="00C64F1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pt-BR"/>
          <w14:ligatures w14:val="none"/>
        </w:rPr>
        <w:t>ia</w:t>
      </w:r>
      <w:r w:rsidR="00D01A43" w:rsidRPr="00D01A4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pt-BR"/>
          <w14:ligatures w14:val="none"/>
        </w:rPr>
        <w:t xml:space="preserve"> de Investimentos </w:t>
      </w:r>
    </w:p>
    <w:p w14:paraId="674521AA" w14:textId="77777777" w:rsidR="00D01A43" w:rsidRPr="00D01A43" w:rsidRDefault="00D01A43" w:rsidP="00D01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D01A43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Sobre a Alcance Investimentos</w:t>
      </w:r>
    </w:p>
    <w:p w14:paraId="6664AAFC" w14:textId="2F35AAD2" w:rsidR="00D01A43" w:rsidRPr="00D01A43" w:rsidRDefault="00D01A43" w:rsidP="00D01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D01A43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A Alcance Investimentos é um escritório de investimentos autônomo credenciado</w:t>
      </w:r>
      <w:r w:rsidR="00C97924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 pela</w:t>
      </w:r>
      <w:r w:rsidRPr="00D01A43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 XP Investimentos. Nosso objetivo é ajudar o brasileiro a investir melhor, entendendo o seu perfil e momento de vida e oferecendo uma assessoria imparcial e de qualidade na definição e acompanhamento da carteira de investimentos mais adequada. Atuamos no mercado de assessoria de investimentos desde 2015, ajudando mais de mil clientes a investirem melhor. Nossa equipe é formada por assessores com mais de 25 anos de experiência no mercado financeiro e está em franca expansão.</w:t>
      </w:r>
    </w:p>
    <w:p w14:paraId="3F007065" w14:textId="77777777" w:rsidR="00D01A43" w:rsidRPr="00D01A43" w:rsidRDefault="00D01A43" w:rsidP="00D01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D01A43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Sobre a XP</w:t>
      </w:r>
    </w:p>
    <w:p w14:paraId="0EE4AD48" w14:textId="77777777" w:rsidR="00D01A43" w:rsidRPr="00D01A43" w:rsidRDefault="00D01A43" w:rsidP="00D01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D01A43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O nosso propósito é transformar o mercado financeiro para melhorar a vida das pessoas. Chegamos até aqui com a dedicação de pessoas talentosas que, por meio da nossa cultura de Sonho Grande, Mente Aberta e Espírito Empreendedor, tiveram a autonomia e liberdade que precisavam para transformar o mercado financeiro. Porém, sabemos que o desafio é muito maior.</w:t>
      </w:r>
    </w:p>
    <w:p w14:paraId="75D86DC8" w14:textId="77777777" w:rsidR="00D01A43" w:rsidRPr="00D01A43" w:rsidRDefault="00D01A43" w:rsidP="00D01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D01A43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 </w:t>
      </w:r>
    </w:p>
    <w:p w14:paraId="0AF88E91" w14:textId="77777777" w:rsidR="00D01A43" w:rsidRPr="00D01A43" w:rsidRDefault="00D01A43" w:rsidP="00D01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D01A43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Sobre a oportunidade</w:t>
      </w:r>
    </w:p>
    <w:p w14:paraId="7C81FC5B" w14:textId="69AFC808" w:rsidR="00D01A43" w:rsidRDefault="00D01A43" w:rsidP="00D01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D01A43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Como </w:t>
      </w:r>
      <w:r w:rsidR="001E0E77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Estagiário em </w:t>
      </w:r>
      <w:r w:rsidRPr="00D01A43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Assessor</w:t>
      </w:r>
      <w:r w:rsidR="001E0E77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ia</w:t>
      </w:r>
      <w:r w:rsidRPr="00D01A43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 de Investimentos  você</w:t>
      </w:r>
      <w:r w:rsidR="001B188A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 receberá treinamento e</w:t>
      </w:r>
      <w:r w:rsidRPr="00D01A43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1E0E77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terá oportunidade de vi</w:t>
      </w:r>
      <w:r w:rsidR="007F33EE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v</w:t>
      </w:r>
      <w:r w:rsidR="001E0E77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enciar </w:t>
      </w:r>
      <w:r w:rsidR="00C036DD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a rotina de trabalho em três </w:t>
      </w:r>
      <w:r w:rsidR="00B21CB3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tipos de atividades complementares:</w:t>
      </w:r>
    </w:p>
    <w:p w14:paraId="7A19799D" w14:textId="3A960628" w:rsidR="002D7E8F" w:rsidRPr="002D7E8F" w:rsidRDefault="00675B9E" w:rsidP="002D7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- </w:t>
      </w:r>
      <w:r w:rsidR="002D7E8F" w:rsidRPr="002D7E8F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Comercial(captação de clientes e recursos, alocação de investimentos).</w:t>
      </w:r>
    </w:p>
    <w:p w14:paraId="3E5B6310" w14:textId="6227DFCF" w:rsidR="002D7E8F" w:rsidRPr="002D7E8F" w:rsidRDefault="002D7E8F" w:rsidP="002D7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2D7E8F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- </w:t>
      </w:r>
      <w:r w:rsidR="00675B9E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Atuação na </w:t>
      </w:r>
      <w:r w:rsidRPr="002D7E8F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Mesa de produtos(renda variável e produtos estruturados, renda fixa, etc)</w:t>
      </w:r>
    </w:p>
    <w:p w14:paraId="6871D509" w14:textId="08B67682" w:rsidR="00D01A43" w:rsidRPr="00D01A43" w:rsidRDefault="002D7E8F" w:rsidP="00D01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2D7E8F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- Operacional(suporte técnico e operacional às diversas áreas do escritório)</w:t>
      </w:r>
    </w:p>
    <w:p w14:paraId="7206B839" w14:textId="77777777" w:rsidR="00D01A43" w:rsidRPr="00D01A43" w:rsidRDefault="00D01A43" w:rsidP="00D01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D01A43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 </w:t>
      </w:r>
    </w:p>
    <w:p w14:paraId="65CEE228" w14:textId="7955E2C0" w:rsidR="00D01A43" w:rsidRPr="00D01A43" w:rsidRDefault="00C82366" w:rsidP="00D01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pt-BR"/>
          <w14:ligatures w14:val="none"/>
        </w:rPr>
        <w:t xml:space="preserve">Perfil </w:t>
      </w:r>
      <w:r w:rsidR="00D01A43" w:rsidRPr="00D01A4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pt-BR"/>
          <w14:ligatures w14:val="none"/>
        </w:rPr>
        <w:t>Desejável:</w:t>
      </w:r>
    </w:p>
    <w:p w14:paraId="4CC701E1" w14:textId="13B06BA4" w:rsidR="00D01A43" w:rsidRPr="00D01A43" w:rsidRDefault="00D01A43" w:rsidP="00D01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D01A43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- </w:t>
      </w:r>
      <w:r w:rsidR="00C82366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Estar cursando</w:t>
      </w:r>
      <w:r w:rsidRPr="00D01A43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 Administração de Empresas, Economia, Ciências Contábeis, Engenharia e demais áreas correlatas;</w:t>
      </w:r>
    </w:p>
    <w:p w14:paraId="099FFD6B" w14:textId="77777777" w:rsidR="00D01A43" w:rsidRPr="00D01A43" w:rsidRDefault="00D01A43" w:rsidP="00D01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D01A43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- Inglês intermediário;</w:t>
      </w:r>
    </w:p>
    <w:p w14:paraId="266C096E" w14:textId="7C9A8666" w:rsidR="00D01A43" w:rsidRDefault="00E016C9" w:rsidP="00D01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lastRenderedPageBreak/>
        <w:t>Oferecemos</w:t>
      </w:r>
      <w:r w:rsidR="00AF219A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:</w:t>
      </w:r>
    </w:p>
    <w:p w14:paraId="766D91D0" w14:textId="6A9EE7C2" w:rsidR="00AF219A" w:rsidRDefault="00AF219A" w:rsidP="00D01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Inscrição gratuita no Curso Preparatório para</w:t>
      </w:r>
      <w:r w:rsidR="00011FAA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 obtenção da certificação da ANCORD, necessária para poder atuar como Assessor de Investimentos</w:t>
      </w:r>
    </w:p>
    <w:p w14:paraId="4E8D9987" w14:textId="3CC9D933" w:rsidR="00C739D1" w:rsidRDefault="00C739D1" w:rsidP="00D01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Bolsa estágio compatível com o mercado</w:t>
      </w:r>
    </w:p>
    <w:p w14:paraId="1FEEB17B" w14:textId="27A2E079" w:rsidR="00C739D1" w:rsidRDefault="00C739D1" w:rsidP="00D01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Integração à Alcance como Assessor de Investimentos após obtida a certificação da ANCORD.</w:t>
      </w:r>
    </w:p>
    <w:p w14:paraId="72FC5618" w14:textId="77777777" w:rsidR="00C739D1" w:rsidRDefault="00C739D1" w:rsidP="00D01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</w:p>
    <w:p w14:paraId="15535173" w14:textId="77777777" w:rsidR="00011FAA" w:rsidRDefault="00011FAA" w:rsidP="00D01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</w:p>
    <w:p w14:paraId="19B5D81C" w14:textId="77777777" w:rsidR="00011FAA" w:rsidRPr="00D01A43" w:rsidRDefault="00011FAA" w:rsidP="00D01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</w:p>
    <w:p w14:paraId="3ECC12CE" w14:textId="77777777" w:rsidR="00D24419" w:rsidRPr="00AF219A" w:rsidRDefault="00D24419">
      <w:pPr>
        <w:rPr>
          <w:lang w:val="pt-BR"/>
        </w:rPr>
      </w:pPr>
    </w:p>
    <w:sectPr w:rsidR="00D24419" w:rsidRPr="00AF21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DB1"/>
    <w:multiLevelType w:val="multilevel"/>
    <w:tmpl w:val="470E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224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43"/>
    <w:rsid w:val="00011FAA"/>
    <w:rsid w:val="00100879"/>
    <w:rsid w:val="001B188A"/>
    <w:rsid w:val="001E0E77"/>
    <w:rsid w:val="002D7E8F"/>
    <w:rsid w:val="0044738F"/>
    <w:rsid w:val="004E4D4C"/>
    <w:rsid w:val="00675B9E"/>
    <w:rsid w:val="007D3C57"/>
    <w:rsid w:val="007F33EE"/>
    <w:rsid w:val="00AF219A"/>
    <w:rsid w:val="00B21CB3"/>
    <w:rsid w:val="00C036DD"/>
    <w:rsid w:val="00C64F1F"/>
    <w:rsid w:val="00C739D1"/>
    <w:rsid w:val="00C82366"/>
    <w:rsid w:val="00C97924"/>
    <w:rsid w:val="00D01A43"/>
    <w:rsid w:val="00D24419"/>
    <w:rsid w:val="00E016C9"/>
    <w:rsid w:val="00EB202D"/>
    <w:rsid w:val="00F957F9"/>
    <w:rsid w:val="00F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A5F6E"/>
  <w15:chartTrackingRefBased/>
  <w15:docId w15:val="{2FB37CE8-E6F9-47AE-8680-92714379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01A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01A43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1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01A43"/>
    <w:rPr>
      <w:b/>
      <w:bCs/>
    </w:rPr>
  </w:style>
  <w:style w:type="character" w:styleId="Emphasis">
    <w:name w:val="Emphasis"/>
    <w:basedOn w:val="DefaultParagraphFont"/>
    <w:uiPriority w:val="20"/>
    <w:qFormat/>
    <w:rsid w:val="00D01A43"/>
    <w:rPr>
      <w:i/>
      <w:iCs/>
    </w:rPr>
  </w:style>
  <w:style w:type="character" w:customStyle="1" w:styleId="white-space-pre">
    <w:name w:val="white-space-pre"/>
    <w:basedOn w:val="DefaultParagraphFont"/>
    <w:rsid w:val="00D01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6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Rovner</dc:creator>
  <cp:keywords/>
  <dc:description/>
  <cp:lastModifiedBy>Fernando Rovner</cp:lastModifiedBy>
  <cp:revision>3</cp:revision>
  <dcterms:created xsi:type="dcterms:W3CDTF">2023-08-16T15:49:00Z</dcterms:created>
  <dcterms:modified xsi:type="dcterms:W3CDTF">2023-08-16T17:42:00Z</dcterms:modified>
</cp:coreProperties>
</file>